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31302B74" w14:textId="14D8B5DB"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obrazec ESPD</w:t>
      </w:r>
      <w:r w:rsidRPr="00E308A2">
        <w:rPr>
          <w:rFonts w:cs="Arial"/>
        </w:rPr>
        <w:t xml:space="preserve"> (priložen </w:t>
      </w:r>
      <w:r w:rsidRPr="00E308A2">
        <w:rPr>
          <w:rFonts w:cs="Arial"/>
          <w:lang w:eastAsia="sl-SI"/>
        </w:rPr>
        <w:t>za vse gospodarske subjekte, ki v kakršni koli vlogi sodelujejo v ponudbi: ponudnik, sodelujoči ponudniki v primeru skupne ponudbe, gospodarski subjekti, na katerih kapacitete se sklicuje ponudnik in podizvajalci</w:t>
      </w:r>
      <w:r w:rsidRPr="00E308A2">
        <w:rPr>
          <w:rFonts w:cs="Arial"/>
        </w:rPr>
        <w:t>);</w:t>
      </w:r>
    </w:p>
    <w:p w14:paraId="0340A113" w14:textId="77777777" w:rsidR="00E308A2" w:rsidRDefault="00E308A2" w:rsidP="00E308A2">
      <w:pPr>
        <w:pStyle w:val="Odstavekseznama"/>
        <w:spacing w:before="120" w:after="120" w:line="260" w:lineRule="exact"/>
        <w:ind w:left="851"/>
        <w:jc w:val="both"/>
        <w:rPr>
          <w:rFonts w:cs="Arial"/>
        </w:rPr>
      </w:pPr>
    </w:p>
    <w:p w14:paraId="6816590E" w14:textId="709FC7C5"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 xml:space="preserve">obrazec 1: Izpolnjevanje </w:t>
      </w:r>
      <w:r w:rsidR="00800956">
        <w:rPr>
          <w:rFonts w:cs="Arial"/>
          <w:b/>
        </w:rPr>
        <w:t>pogojev - kadri</w:t>
      </w:r>
    </w:p>
    <w:p w14:paraId="3C636765" w14:textId="77777777" w:rsidR="00E308A2" w:rsidRPr="00E308A2" w:rsidRDefault="00E308A2" w:rsidP="00E308A2">
      <w:pPr>
        <w:pStyle w:val="Odstavekseznama"/>
        <w:rPr>
          <w:rFonts w:cs="Arial"/>
          <w:b/>
          <w:u w:val="single"/>
        </w:rPr>
      </w:pPr>
    </w:p>
    <w:p w14:paraId="11794F4B" w14:textId="77777777" w:rsidR="00E308A2" w:rsidRP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 obrazec 1a</w:t>
      </w:r>
      <w:r w:rsidRPr="00E308A2">
        <w:rPr>
          <w:rFonts w:cs="Arial"/>
        </w:rPr>
        <w:t xml:space="preserve">: </w:t>
      </w:r>
      <w:r w:rsidRPr="00E308A2">
        <w:rPr>
          <w:rFonts w:cs="Arial"/>
          <w:b/>
        </w:rPr>
        <w:t>Tehnična in strokovna sposobnost ponudnika</w:t>
      </w:r>
    </w:p>
    <w:p w14:paraId="75E3A824" w14:textId="77777777" w:rsidR="00E308A2" w:rsidRPr="00E308A2" w:rsidRDefault="00E308A2" w:rsidP="00E308A2">
      <w:pPr>
        <w:pStyle w:val="Odstavekseznama"/>
        <w:rPr>
          <w:rFonts w:cs="Arial"/>
          <w:b/>
          <w:u w:val="single"/>
        </w:rPr>
      </w:pPr>
    </w:p>
    <w:p w14:paraId="7E1BABEA" w14:textId="77777777" w:rsidR="00E308A2" w:rsidRP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 obrazec 1b</w:t>
      </w:r>
      <w:r w:rsidRPr="00E308A2">
        <w:rPr>
          <w:rFonts w:cs="Arial"/>
          <w:b/>
        </w:rPr>
        <w:t xml:space="preserve">: </w:t>
      </w:r>
      <w:bookmarkStart w:id="0" w:name="_Hlk193460157"/>
      <w:r w:rsidRPr="00E308A2">
        <w:rPr>
          <w:rFonts w:cs="Arial"/>
          <w:b/>
        </w:rPr>
        <w:t>Potrdilo referenčnega dela ponudnika</w:t>
      </w:r>
      <w:bookmarkEnd w:id="0"/>
    </w:p>
    <w:p w14:paraId="069F3DBD" w14:textId="77777777" w:rsidR="00E308A2" w:rsidRPr="00E308A2" w:rsidRDefault="00E308A2" w:rsidP="00E308A2">
      <w:pPr>
        <w:pStyle w:val="Odstavekseznama"/>
        <w:rPr>
          <w:rFonts w:cs="Arial"/>
          <w:b/>
          <w:u w:val="single"/>
        </w:rPr>
      </w:pPr>
    </w:p>
    <w:p w14:paraId="0849770B" w14:textId="77777777" w:rsidR="00E308A2" w:rsidRP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 obrazec 1c</w:t>
      </w:r>
      <w:r w:rsidRPr="00E308A2">
        <w:rPr>
          <w:rFonts w:cs="Arial"/>
          <w:b/>
        </w:rPr>
        <w:t xml:space="preserve">: </w:t>
      </w:r>
      <w:bookmarkStart w:id="1" w:name="_Hlk193460166"/>
      <w:r w:rsidRPr="00E308A2">
        <w:rPr>
          <w:rFonts w:cs="Arial"/>
          <w:b/>
        </w:rPr>
        <w:t>Potrdilo referenčnega dela kadra</w:t>
      </w:r>
      <w:bookmarkEnd w:id="1"/>
    </w:p>
    <w:p w14:paraId="05688617" w14:textId="77777777" w:rsidR="00E308A2" w:rsidRPr="00E308A2" w:rsidRDefault="00E308A2" w:rsidP="00E308A2">
      <w:pPr>
        <w:pStyle w:val="Odstavekseznama"/>
        <w:rPr>
          <w:rFonts w:cs="Arial"/>
          <w:b/>
          <w:u w:val="single"/>
        </w:rPr>
      </w:pPr>
    </w:p>
    <w:p w14:paraId="0364DBF0" w14:textId="3F03AB40" w:rsidR="00E308A2" w:rsidRDefault="00800956" w:rsidP="00E308A2">
      <w:pPr>
        <w:pStyle w:val="Odstavekseznama"/>
        <w:numPr>
          <w:ilvl w:val="2"/>
          <w:numId w:val="3"/>
        </w:numPr>
        <w:spacing w:before="120" w:after="120" w:line="260" w:lineRule="exact"/>
        <w:ind w:left="851" w:hanging="425"/>
        <w:jc w:val="both"/>
        <w:rPr>
          <w:rFonts w:cs="Arial"/>
        </w:rPr>
      </w:pPr>
      <w:r>
        <w:rPr>
          <w:rFonts w:cs="Arial"/>
          <w:b/>
        </w:rPr>
        <w:t>PZI</w:t>
      </w:r>
      <w:r w:rsidR="00E308A2" w:rsidRPr="00E308A2">
        <w:rPr>
          <w:rFonts w:cs="Arial"/>
        </w:rPr>
        <w:t>;</w:t>
      </w:r>
    </w:p>
    <w:p w14:paraId="4F562B5A" w14:textId="77777777" w:rsidR="00E308A2" w:rsidRPr="00E308A2" w:rsidRDefault="00E308A2" w:rsidP="00E308A2">
      <w:pPr>
        <w:pStyle w:val="Odstavekseznama"/>
        <w:rPr>
          <w:rFonts w:cs="Arial"/>
          <w:b/>
          <w:u w:val="single"/>
        </w:rPr>
      </w:pPr>
    </w:p>
    <w:p w14:paraId="1D340A5A" w14:textId="77777777"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obrazec 3: Ponudbeni predračun</w:t>
      </w:r>
      <w:r w:rsidRPr="00E308A2">
        <w:rPr>
          <w:rFonts w:cs="Arial"/>
        </w:rPr>
        <w:t xml:space="preserve">; </w:t>
      </w:r>
    </w:p>
    <w:p w14:paraId="707DDCCF" w14:textId="77777777" w:rsidR="00E308A2" w:rsidRPr="00E308A2" w:rsidRDefault="00E308A2" w:rsidP="00E308A2">
      <w:pPr>
        <w:pStyle w:val="Odstavekseznama"/>
        <w:rPr>
          <w:rFonts w:cs="Arial"/>
          <w:b/>
          <w:u w:val="single"/>
        </w:rPr>
      </w:pPr>
    </w:p>
    <w:p w14:paraId="5AF84E26" w14:textId="77777777"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w:t>
      </w:r>
      <w:r w:rsidRPr="00E308A2">
        <w:rPr>
          <w:rFonts w:cs="Arial"/>
          <w:u w:val="single"/>
        </w:rPr>
        <w:t xml:space="preserve"> </w:t>
      </w:r>
      <w:r w:rsidRPr="00E308A2">
        <w:rPr>
          <w:rFonts w:cs="Arial"/>
          <w:b/>
          <w:u w:val="single"/>
        </w:rPr>
        <w:t>in podpisan</w:t>
      </w:r>
      <w:r w:rsidRPr="00E308A2">
        <w:rPr>
          <w:rFonts w:cs="Arial"/>
          <w:u w:val="single"/>
        </w:rPr>
        <w:t xml:space="preserve"> </w:t>
      </w:r>
      <w:r w:rsidRPr="00E308A2">
        <w:rPr>
          <w:rFonts w:cs="Arial"/>
          <w:b/>
        </w:rPr>
        <w:t>obrazec 4: Vzorec pogodbe</w:t>
      </w:r>
      <w:r w:rsidRPr="00E308A2">
        <w:rPr>
          <w:rFonts w:cs="Arial"/>
        </w:rPr>
        <w:t>;</w:t>
      </w:r>
    </w:p>
    <w:p w14:paraId="02DAE279" w14:textId="77777777" w:rsidR="00E308A2" w:rsidRPr="00E308A2" w:rsidRDefault="00E308A2" w:rsidP="00E308A2">
      <w:pPr>
        <w:pStyle w:val="Odstavekseznama"/>
        <w:rPr>
          <w:rFonts w:cs="Arial"/>
          <w:b/>
          <w:u w:val="single"/>
        </w:rPr>
      </w:pPr>
    </w:p>
    <w:p w14:paraId="70572438" w14:textId="40E5B905" w:rsidR="00E308A2"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 xml:space="preserve">obrazec 5: Izjava o </w:t>
      </w:r>
      <w:r w:rsidR="00800956">
        <w:rPr>
          <w:rFonts w:cs="Arial"/>
          <w:b/>
        </w:rPr>
        <w:t>nastopu s podizvajalci</w:t>
      </w:r>
      <w:r w:rsidRPr="00E308A2">
        <w:rPr>
          <w:rFonts w:cs="Arial"/>
          <w:b/>
        </w:rPr>
        <w:t xml:space="preserve"> </w:t>
      </w:r>
      <w:r w:rsidRPr="00E308A2">
        <w:rPr>
          <w:rFonts w:cs="Arial"/>
        </w:rPr>
        <w:t>(priložen le v primeru sodelovanja s podizvajalci);</w:t>
      </w:r>
    </w:p>
    <w:p w14:paraId="4C6DDCA2" w14:textId="77777777" w:rsidR="00800956" w:rsidRPr="00800956" w:rsidRDefault="00800956" w:rsidP="00800956">
      <w:pPr>
        <w:pStyle w:val="Odstavekseznama"/>
        <w:rPr>
          <w:rFonts w:cs="Arial"/>
        </w:rPr>
      </w:pPr>
    </w:p>
    <w:p w14:paraId="071F0776" w14:textId="50197EBF" w:rsidR="00800956" w:rsidRPr="00800956" w:rsidRDefault="00800956" w:rsidP="00800956">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 xml:space="preserve">obrazec </w:t>
      </w:r>
      <w:r>
        <w:rPr>
          <w:rFonts w:cs="Arial"/>
          <w:b/>
        </w:rPr>
        <w:t>6</w:t>
      </w:r>
      <w:r w:rsidRPr="00E308A2">
        <w:rPr>
          <w:rFonts w:cs="Arial"/>
          <w:b/>
        </w:rPr>
        <w:t xml:space="preserve">: </w:t>
      </w:r>
      <w:r>
        <w:rPr>
          <w:rFonts w:cs="Arial"/>
          <w:b/>
        </w:rPr>
        <w:t>Soglasje podizvajalca</w:t>
      </w:r>
      <w:r w:rsidRPr="00E308A2">
        <w:rPr>
          <w:rFonts w:cs="Arial"/>
          <w:b/>
        </w:rPr>
        <w:t xml:space="preserve"> </w:t>
      </w:r>
      <w:r w:rsidRPr="00E308A2">
        <w:rPr>
          <w:rFonts w:cs="Arial"/>
        </w:rPr>
        <w:t>(priložen le v primeru sodelovanja s podizvajalci);</w:t>
      </w:r>
    </w:p>
    <w:p w14:paraId="5A156E48" w14:textId="77777777" w:rsidR="00E308A2" w:rsidRPr="00E308A2" w:rsidRDefault="00E308A2" w:rsidP="00E308A2">
      <w:pPr>
        <w:pStyle w:val="Odstavekseznama"/>
        <w:rPr>
          <w:rFonts w:cs="Arial"/>
          <w:b/>
          <w:u w:val="single"/>
        </w:rPr>
      </w:pPr>
    </w:p>
    <w:p w14:paraId="38BD00CF" w14:textId="00D18BC8" w:rsidR="005A225D" w:rsidRPr="005A225D" w:rsidRDefault="00E308A2" w:rsidP="00E308A2">
      <w:pPr>
        <w:pStyle w:val="Odstavekseznama"/>
        <w:numPr>
          <w:ilvl w:val="2"/>
          <w:numId w:val="3"/>
        </w:numPr>
        <w:spacing w:before="120" w:after="120" w:line="260" w:lineRule="exact"/>
        <w:ind w:left="851" w:hanging="425"/>
        <w:jc w:val="both"/>
        <w:rPr>
          <w:rFonts w:cs="Arial"/>
        </w:rPr>
      </w:pPr>
      <w:r w:rsidRPr="00E308A2">
        <w:rPr>
          <w:rFonts w:cs="Arial"/>
          <w:b/>
          <w:u w:val="single"/>
        </w:rPr>
        <w:t>Izpolnjen in podpisan</w:t>
      </w:r>
      <w:r w:rsidRPr="00E308A2">
        <w:rPr>
          <w:rFonts w:cs="Arial"/>
        </w:rPr>
        <w:t xml:space="preserve"> </w:t>
      </w:r>
      <w:r w:rsidRPr="00E308A2">
        <w:rPr>
          <w:rFonts w:cs="Arial"/>
          <w:b/>
        </w:rPr>
        <w:t xml:space="preserve">obrazec </w:t>
      </w:r>
      <w:r w:rsidR="00800956">
        <w:rPr>
          <w:rFonts w:cs="Arial"/>
          <w:b/>
        </w:rPr>
        <w:t>7</w:t>
      </w:r>
      <w:r w:rsidRPr="00E308A2">
        <w:rPr>
          <w:rFonts w:cs="Arial"/>
          <w:b/>
        </w:rPr>
        <w:t>: Izjava o omejevalnih ukrepih</w:t>
      </w:r>
    </w:p>
    <w:p w14:paraId="45D4E209" w14:textId="77777777" w:rsidR="005A225D" w:rsidRPr="005A225D" w:rsidRDefault="005A225D" w:rsidP="005A225D">
      <w:pPr>
        <w:pStyle w:val="Odstavekseznama"/>
        <w:rPr>
          <w:rFonts w:cs="Arial"/>
        </w:rPr>
      </w:pPr>
    </w:p>
    <w:p w14:paraId="70DF11DA" w14:textId="66269213" w:rsidR="00E308A2" w:rsidRDefault="005A225D" w:rsidP="00E308A2">
      <w:pPr>
        <w:pStyle w:val="Odstavekseznama"/>
        <w:numPr>
          <w:ilvl w:val="2"/>
          <w:numId w:val="3"/>
        </w:numPr>
        <w:spacing w:before="120" w:after="120" w:line="260" w:lineRule="exact"/>
        <w:ind w:left="851" w:hanging="425"/>
        <w:jc w:val="both"/>
        <w:rPr>
          <w:rFonts w:cs="Arial"/>
          <w:b/>
          <w:bCs/>
        </w:rPr>
      </w:pPr>
      <w:r w:rsidRPr="005A225D">
        <w:rPr>
          <w:rFonts w:cs="Arial"/>
          <w:b/>
          <w:bCs/>
          <w:u w:val="single"/>
        </w:rPr>
        <w:t xml:space="preserve">Izpolnjen in podpisan obrazec </w:t>
      </w:r>
      <w:r w:rsidR="00800956">
        <w:rPr>
          <w:rFonts w:cs="Arial"/>
          <w:b/>
          <w:bCs/>
          <w:u w:val="single"/>
        </w:rPr>
        <w:t>8</w:t>
      </w:r>
      <w:r w:rsidRPr="005A225D">
        <w:rPr>
          <w:rFonts w:cs="Arial"/>
          <w:b/>
          <w:bCs/>
        </w:rPr>
        <w:t xml:space="preserve">: vzorec finančnega zavarovanja za </w:t>
      </w:r>
      <w:r w:rsidR="00800956">
        <w:rPr>
          <w:rFonts w:cs="Arial"/>
          <w:b/>
          <w:bCs/>
        </w:rPr>
        <w:t>resnost ponudbe</w:t>
      </w:r>
      <w:r w:rsidR="00E308A2" w:rsidRPr="005A225D">
        <w:rPr>
          <w:rFonts w:cs="Arial"/>
          <w:b/>
          <w:bCs/>
        </w:rPr>
        <w:t>;</w:t>
      </w:r>
    </w:p>
    <w:p w14:paraId="41E6169C" w14:textId="77777777" w:rsidR="00800956" w:rsidRPr="00800956" w:rsidRDefault="00800956" w:rsidP="00800956">
      <w:pPr>
        <w:pStyle w:val="Odstavekseznama"/>
        <w:rPr>
          <w:rFonts w:cs="Arial"/>
          <w:b/>
          <w:bCs/>
        </w:rPr>
      </w:pPr>
    </w:p>
    <w:p w14:paraId="57E9DD92" w14:textId="6F15FE38" w:rsidR="00800956" w:rsidRDefault="00800956" w:rsidP="00E308A2">
      <w:pPr>
        <w:pStyle w:val="Odstavekseznama"/>
        <w:numPr>
          <w:ilvl w:val="2"/>
          <w:numId w:val="3"/>
        </w:numPr>
        <w:spacing w:before="120" w:after="120" w:line="260" w:lineRule="exact"/>
        <w:ind w:left="851" w:hanging="425"/>
        <w:jc w:val="both"/>
        <w:rPr>
          <w:rFonts w:cs="Arial"/>
          <w:b/>
          <w:bCs/>
        </w:rPr>
      </w:pPr>
      <w:r w:rsidRPr="005A225D">
        <w:rPr>
          <w:rFonts w:cs="Arial"/>
          <w:b/>
          <w:bCs/>
          <w:u w:val="single"/>
        </w:rPr>
        <w:t xml:space="preserve">Izpolnjen in podpisan obrazec </w:t>
      </w:r>
      <w:r>
        <w:rPr>
          <w:rFonts w:cs="Arial"/>
          <w:b/>
          <w:bCs/>
          <w:u w:val="single"/>
        </w:rPr>
        <w:t>9</w:t>
      </w:r>
      <w:r w:rsidRPr="005A225D">
        <w:rPr>
          <w:rFonts w:cs="Arial"/>
          <w:b/>
          <w:bCs/>
        </w:rPr>
        <w:t>: vzorec finančnega zavarovanja za dobro izvedbo pogodbenih obveznosti</w:t>
      </w:r>
      <w:r>
        <w:rPr>
          <w:rFonts w:cs="Arial"/>
          <w:b/>
          <w:bCs/>
        </w:rPr>
        <w:t>;</w:t>
      </w:r>
    </w:p>
    <w:p w14:paraId="14CFADB3" w14:textId="77777777" w:rsidR="00800956" w:rsidRPr="00800956" w:rsidRDefault="00800956" w:rsidP="00800956">
      <w:pPr>
        <w:pStyle w:val="Odstavekseznama"/>
        <w:rPr>
          <w:rFonts w:cs="Arial"/>
          <w:b/>
          <w:bCs/>
        </w:rPr>
      </w:pPr>
    </w:p>
    <w:p w14:paraId="1256538B" w14:textId="27D2ED8F" w:rsidR="00800956" w:rsidRPr="005A225D" w:rsidRDefault="00800956" w:rsidP="00E308A2">
      <w:pPr>
        <w:pStyle w:val="Odstavekseznama"/>
        <w:numPr>
          <w:ilvl w:val="2"/>
          <w:numId w:val="3"/>
        </w:numPr>
        <w:spacing w:before="120" w:after="120" w:line="260" w:lineRule="exact"/>
        <w:ind w:left="851" w:hanging="425"/>
        <w:jc w:val="both"/>
        <w:rPr>
          <w:rFonts w:cs="Arial"/>
          <w:b/>
          <w:bCs/>
        </w:rPr>
      </w:pPr>
      <w:r w:rsidRPr="005A225D">
        <w:rPr>
          <w:rFonts w:cs="Arial"/>
          <w:b/>
          <w:bCs/>
          <w:u w:val="single"/>
        </w:rPr>
        <w:t xml:space="preserve">Izpolnjen in podpisan obrazec </w:t>
      </w:r>
      <w:r>
        <w:rPr>
          <w:rFonts w:cs="Arial"/>
          <w:b/>
          <w:bCs/>
          <w:u w:val="single"/>
        </w:rPr>
        <w:t>10</w:t>
      </w:r>
      <w:r w:rsidRPr="005A225D">
        <w:rPr>
          <w:rFonts w:cs="Arial"/>
          <w:b/>
          <w:bCs/>
        </w:rPr>
        <w:t xml:space="preserve">: vzorec finančnega zavarovanja za </w:t>
      </w:r>
      <w:r>
        <w:rPr>
          <w:rFonts w:cs="Arial"/>
          <w:b/>
          <w:bCs/>
        </w:rPr>
        <w:t>odpravo napak v garancijski dobi.</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2"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3" w:name="_Hlk531606225"/>
      <w:r w:rsidRPr="00B6740C">
        <w:rPr>
          <w:rFonts w:ascii="Arial" w:hAnsi="Arial" w:cs="Arial"/>
        </w:rPr>
        <w:t>pri čemer se v slednjem primeru v skladu Splošnimi pogoji uporabe sistema e-JN šteje, da je oddan pravno zavezujoč dokument, ki ima enako veljavnost kot podpisan</w:t>
      </w:r>
      <w:bookmarkEnd w:id="3"/>
      <w:r w:rsidRPr="00B6740C">
        <w:rPr>
          <w:rFonts w:ascii="Arial" w:hAnsi="Arial" w:cs="Arial"/>
        </w:rPr>
        <w:t xml:space="preserve">. </w:t>
      </w:r>
    </w:p>
    <w:bookmarkEnd w:id="2"/>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lastRenderedPageBreak/>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87B73A9"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00E66DDE">
        <w:rPr>
          <w:rFonts w:ascii="Arial" w:hAnsi="Arial" w:cs="Arial"/>
          <w:sz w:val="20"/>
          <w:szCs w:val="20"/>
        </w:rPr>
        <w:t xml:space="preserve">3, 4, 5, 6, 8, 9 </w:t>
      </w:r>
      <w:r w:rsidR="00802643">
        <w:rPr>
          <w:rFonts w:ascii="Arial" w:hAnsi="Arial" w:cs="Arial"/>
          <w:sz w:val="20"/>
          <w:szCs w:val="20"/>
        </w:rPr>
        <w:t xml:space="preserve">in </w:t>
      </w:r>
      <w:r w:rsidR="00E66DDE">
        <w:rPr>
          <w:rFonts w:ascii="Arial" w:hAnsi="Arial" w:cs="Arial"/>
          <w:sz w:val="20"/>
          <w:szCs w:val="20"/>
        </w:rPr>
        <w:t>10</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t xml:space="preserve">V primeru, da ponudnik oddaja ponudbo še z drugimi gospodarskimi subjekti (skupina ponudnikov, podizvajalci, </w:t>
      </w:r>
      <w:bookmarkStart w:id="4" w:name="_Hlk132368683"/>
      <w:r w:rsidRPr="00624334">
        <w:rPr>
          <w:rFonts w:ascii="Arial" w:hAnsi="Arial" w:cs="Arial"/>
        </w:rPr>
        <w:t>gospodarski subjekti, na katerih kapacitete se sklicuje ponudnik</w:t>
      </w:r>
      <w:bookmarkEnd w:id="4"/>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5F95BA65" w14:textId="1872A736" w:rsidR="001D5CF2" w:rsidRPr="001D5CF2" w:rsidRDefault="00EB020F" w:rsidP="001D5CF2">
      <w:pPr>
        <w:jc w:val="both"/>
        <w:rPr>
          <w:rFonts w:ascii="Arial" w:hAnsi="Arial" w:cs="Arial"/>
        </w:rPr>
      </w:pPr>
      <w:r w:rsidRPr="001D5CF2">
        <w:rPr>
          <w:rFonts w:ascii="Arial" w:hAnsi="Arial" w:cs="Arial"/>
          <w:spacing w:val="-1"/>
          <w:lang w:eastAsia="sl-SI"/>
        </w:rPr>
        <w:t>Naročnik bo najugodnejšo ponudbo izbral na podlagi merila</w:t>
      </w:r>
      <w:r w:rsidR="002748E3">
        <w:rPr>
          <w:rFonts w:ascii="Arial" w:hAnsi="Arial" w:cs="Arial"/>
          <w:spacing w:val="-1"/>
          <w:lang w:eastAsia="sl-SI"/>
        </w:rPr>
        <w:t xml:space="preserve">, </w:t>
      </w:r>
      <w:r w:rsidR="002748E3" w:rsidRPr="001D5CF2">
        <w:rPr>
          <w:rFonts w:ascii="Arial" w:hAnsi="Arial" w:cs="Arial"/>
          <w:spacing w:val="-1"/>
          <w:lang w:eastAsia="sl-SI"/>
        </w:rPr>
        <w:t xml:space="preserve">ob </w:t>
      </w:r>
      <w:r w:rsidR="002748E3" w:rsidRPr="001D5CF2">
        <w:rPr>
          <w:rFonts w:ascii="Arial" w:hAnsi="Arial" w:cs="Arial"/>
        </w:rPr>
        <w:t>izpolnjevanju tehničnih in zakonskih pogojev</w:t>
      </w:r>
      <w:r w:rsidRPr="001D5CF2">
        <w:rPr>
          <w:rFonts w:ascii="Arial" w:hAnsi="Arial" w:cs="Arial"/>
          <w:spacing w:val="-1"/>
          <w:lang w:eastAsia="sl-SI"/>
        </w:rPr>
        <w:t xml:space="preserve">: </w:t>
      </w:r>
      <w:r w:rsidRPr="001D5CF2">
        <w:rPr>
          <w:rFonts w:ascii="Arial" w:hAnsi="Arial" w:cs="Arial"/>
          <w:b/>
          <w:spacing w:val="-1"/>
          <w:lang w:eastAsia="sl-SI"/>
        </w:rPr>
        <w:t>ekonomsk</w:t>
      </w:r>
      <w:r w:rsidR="002748E3">
        <w:rPr>
          <w:rFonts w:ascii="Arial" w:hAnsi="Arial" w:cs="Arial"/>
          <w:b/>
          <w:spacing w:val="-1"/>
          <w:lang w:eastAsia="sl-SI"/>
        </w:rPr>
        <w:t>a</w:t>
      </w:r>
      <w:r w:rsidRPr="001D5CF2">
        <w:rPr>
          <w:rFonts w:ascii="Arial" w:hAnsi="Arial" w:cs="Arial"/>
          <w:b/>
          <w:spacing w:val="-1"/>
          <w:lang w:eastAsia="sl-SI"/>
        </w:rPr>
        <w:t xml:space="preserve"> najugodnejš</w:t>
      </w:r>
      <w:r w:rsidR="002748E3">
        <w:rPr>
          <w:rFonts w:ascii="Arial" w:hAnsi="Arial" w:cs="Arial"/>
          <w:b/>
          <w:spacing w:val="-1"/>
          <w:lang w:eastAsia="sl-SI"/>
        </w:rPr>
        <w:t>a</w:t>
      </w:r>
      <w:r w:rsidRPr="001D5CF2">
        <w:rPr>
          <w:rFonts w:ascii="Arial" w:hAnsi="Arial" w:cs="Arial"/>
          <w:b/>
          <w:spacing w:val="-1"/>
          <w:lang w:eastAsia="sl-SI"/>
        </w:rPr>
        <w:t xml:space="preserve"> ponudb</w:t>
      </w:r>
      <w:r w:rsidR="002748E3">
        <w:rPr>
          <w:rFonts w:ascii="Arial" w:hAnsi="Arial" w:cs="Arial"/>
          <w:b/>
          <w:spacing w:val="-1"/>
          <w:lang w:eastAsia="sl-SI"/>
        </w:rPr>
        <w:t>a</w:t>
      </w:r>
      <w:r w:rsidR="001D5CF2" w:rsidRPr="001D5CF2">
        <w:rPr>
          <w:rFonts w:ascii="Arial" w:hAnsi="Arial" w:cs="Arial"/>
          <w:b/>
          <w:spacing w:val="-1"/>
          <w:lang w:eastAsia="sl-SI"/>
        </w:rPr>
        <w:t xml:space="preserve">, </w:t>
      </w:r>
      <w:r w:rsidR="001D5CF2" w:rsidRPr="001D5CF2">
        <w:rPr>
          <w:rFonts w:ascii="Arial" w:hAnsi="Arial" w:cs="Arial"/>
          <w:color w:val="000000"/>
        </w:rPr>
        <w:t>ki temelji na najnižji skupni ponudbeni ceni v EUR brez DDV</w:t>
      </w:r>
      <w:r w:rsidR="001D5CF2">
        <w:rPr>
          <w:rFonts w:ascii="Arial" w:hAnsi="Arial" w:cs="Arial"/>
        </w:rPr>
        <w:t>.</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w:t>
      </w:r>
      <w:r w:rsidRPr="009F245F">
        <w:rPr>
          <w:rFonts w:ascii="Arial" w:hAnsi="Arial" w:cs="Arial"/>
        </w:rPr>
        <w:lastRenderedPageBreak/>
        <w:t xml:space="preserve">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5"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lastRenderedPageBreak/>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 xml:space="preserve">izpolnjevati pogoje za opravljanje dejavnosti, ki je predmet javnega naročila v delu, ki ga v </w:t>
      </w:r>
      <w:r w:rsidR="00225A6B" w:rsidRPr="00676B53">
        <w:rPr>
          <w:rFonts w:ascii="Arial" w:hAnsi="Arial" w:cs="Arial"/>
          <w:color w:val="000000"/>
        </w:rPr>
        <w:lastRenderedPageBreak/>
        <w:t>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4427C85B" w14:textId="65D06EEE" w:rsidR="008700EB" w:rsidRDefault="00602188" w:rsidP="008700EB">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609B7E22" w14:textId="77777777" w:rsidR="008700EB" w:rsidRPr="009D038D" w:rsidRDefault="008700EB" w:rsidP="008700EB">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Pr="009D79BB">
        <w:rPr>
          <w:rFonts w:ascii="Arial" w:hAnsi="Arial" w:cs="Arial"/>
        </w:rPr>
        <w:t xml:space="preserve">mora v </w:t>
      </w:r>
      <w:r w:rsidRPr="009D79BB">
        <w:rPr>
          <w:rFonts w:ascii="Arial" w:hAnsi="Arial" w:cs="Arial"/>
          <w:b/>
        </w:rPr>
        <w:t>projektni skupini</w:t>
      </w:r>
      <w:r w:rsidRPr="009D79BB">
        <w:t xml:space="preserve"> </w:t>
      </w:r>
      <w:r w:rsidRPr="009D79BB">
        <w:rPr>
          <w:rFonts w:ascii="Arial" w:hAnsi="Arial" w:cs="Arial"/>
        </w:rPr>
        <w:t>razpolagati z naslednjim strokovnim kadrom</w:t>
      </w:r>
      <w:r>
        <w:rPr>
          <w:rFonts w:ascii="Arial" w:hAnsi="Arial" w:cs="Arial"/>
        </w:rPr>
        <w:t>:</w:t>
      </w:r>
    </w:p>
    <w:p w14:paraId="1081DA2C" w14:textId="450DE58A" w:rsidR="008700EB" w:rsidRPr="008700EB" w:rsidRDefault="008700EB" w:rsidP="008700EB">
      <w:pPr>
        <w:rPr>
          <w:rFonts w:ascii="Arial" w:hAnsi="Arial" w:cs="Arial"/>
        </w:rPr>
      </w:pPr>
      <w:r w:rsidRPr="0094276C">
        <w:rPr>
          <w:rFonts w:ascii="Arial" w:hAnsi="Arial" w:cs="Arial"/>
        </w:rPr>
        <w:t>Naročnik določa naslednje pogoje za sodelovanje, ki se nanašajo na tehnično in strokovno sposobnost:</w:t>
      </w:r>
    </w:p>
    <w:p w14:paraId="59436CE5" w14:textId="256AE28C" w:rsidR="008700EB" w:rsidRPr="008700EB" w:rsidRDefault="008700EB" w:rsidP="008700EB">
      <w:pPr>
        <w:rPr>
          <w:rFonts w:ascii="Arial" w:hAnsi="Arial" w:cs="Arial"/>
        </w:rPr>
      </w:pPr>
      <w:r w:rsidRPr="008700EB">
        <w:rPr>
          <w:rFonts w:ascii="Arial" w:hAnsi="Arial" w:cs="Arial"/>
          <w:b/>
        </w:rPr>
        <w:t>Ponudnik</w:t>
      </w:r>
      <w:r w:rsidRPr="008700EB">
        <w:rPr>
          <w:rFonts w:ascii="Arial" w:hAnsi="Arial" w:cs="Arial"/>
        </w:rPr>
        <w:t xml:space="preserve"> mora v </w:t>
      </w:r>
      <w:r w:rsidRPr="008700EB">
        <w:rPr>
          <w:rFonts w:ascii="Arial" w:hAnsi="Arial" w:cs="Arial"/>
          <w:b/>
        </w:rPr>
        <w:t>projektni skupini</w:t>
      </w:r>
      <w:r w:rsidRPr="008700EB">
        <w:rPr>
          <w:rFonts w:ascii="Arial" w:hAnsi="Arial" w:cs="Arial"/>
        </w:rPr>
        <w:t xml:space="preserve"> razpolagati z naslednjim strokovnim kadrom:</w:t>
      </w:r>
    </w:p>
    <w:p w14:paraId="0AB57605" w14:textId="1B0B2900" w:rsidR="008700EB" w:rsidRPr="008700EB" w:rsidRDefault="008700EB" w:rsidP="00ED1B7E">
      <w:pPr>
        <w:pStyle w:val="Golobesedilo"/>
        <w:jc w:val="both"/>
        <w:rPr>
          <w:rFonts w:ascii="Arial" w:hAnsi="Arial" w:cs="Arial"/>
          <w:b/>
          <w:bCs/>
          <w:sz w:val="20"/>
          <w:szCs w:val="20"/>
        </w:rPr>
      </w:pPr>
      <w:r w:rsidRPr="008700EB">
        <w:rPr>
          <w:rFonts w:ascii="Arial" w:hAnsi="Arial" w:cs="Arial"/>
          <w:b/>
          <w:bCs/>
          <w:sz w:val="20"/>
          <w:szCs w:val="20"/>
        </w:rPr>
        <w:t xml:space="preserve">Vodja </w:t>
      </w:r>
      <w:r w:rsidR="00ED1B7E">
        <w:rPr>
          <w:rFonts w:ascii="Arial" w:hAnsi="Arial" w:cs="Arial"/>
          <w:b/>
          <w:bCs/>
          <w:sz w:val="20"/>
          <w:szCs w:val="20"/>
        </w:rPr>
        <w:t>gradnje</w:t>
      </w:r>
    </w:p>
    <w:p w14:paraId="6A25EE0D" w14:textId="675A2AEC" w:rsidR="00ED1B7E" w:rsidRDefault="00ED1B7E" w:rsidP="00ED1B7E">
      <w:pPr>
        <w:pStyle w:val="Odstavekseznama"/>
        <w:numPr>
          <w:ilvl w:val="0"/>
          <w:numId w:val="39"/>
        </w:numPr>
      </w:pPr>
      <w:r>
        <w:t>ima izobrazbo gradbene smeri minimalno 6.stopnje;</w:t>
      </w:r>
    </w:p>
    <w:p w14:paraId="4C2A5BBD" w14:textId="348900F1" w:rsidR="00ED1B7E" w:rsidRDefault="00ED1B7E" w:rsidP="00ED1B7E">
      <w:pPr>
        <w:pStyle w:val="Odstavekseznama"/>
        <w:numPr>
          <w:ilvl w:val="0"/>
          <w:numId w:val="39"/>
        </w:numPr>
      </w:pPr>
      <w:r>
        <w:t>vpisan je v imenik pooblaščenih inženirjev z aktivnim poklicnim nazivom pri Inženirski zbornici Slovenije (IZS) kot pooblaščeni inženir s področja gradbeništva ali kot vodja del s področja gradbeništva oz. za takšen vpis izpolnjuje predpisane pogoje;</w:t>
      </w:r>
    </w:p>
    <w:p w14:paraId="100E3489" w14:textId="223DCA3D" w:rsidR="00ED1B7E" w:rsidRDefault="00ED1B7E" w:rsidP="00ED1B7E">
      <w:pPr>
        <w:pStyle w:val="Odstavekseznama"/>
        <w:numPr>
          <w:ilvl w:val="0"/>
          <w:numId w:val="39"/>
        </w:numPr>
      </w:pPr>
      <w:r>
        <w:t>zaposlen je pri ponudniku (samostojnemu ponudniku ali vodilnemu partnerju ali partnerju v skupni ponudbi);</w:t>
      </w:r>
    </w:p>
    <w:p w14:paraId="0C021B34" w14:textId="6A10AC71" w:rsidR="00ED1B7E" w:rsidRDefault="00ED1B7E" w:rsidP="00ED1B7E">
      <w:pPr>
        <w:pStyle w:val="Odstavekseznama"/>
        <w:numPr>
          <w:ilvl w:val="0"/>
          <w:numId w:val="39"/>
        </w:numPr>
      </w:pPr>
      <w:r>
        <w:t>ima aktivno znanje slovenskega jezika;</w:t>
      </w:r>
    </w:p>
    <w:p w14:paraId="47DA4C8B" w14:textId="169ECA17" w:rsidR="00ED1B7E" w:rsidRDefault="00ED1B7E" w:rsidP="00ED1B7E">
      <w:pPr>
        <w:pStyle w:val="Odstavekseznama"/>
        <w:numPr>
          <w:ilvl w:val="0"/>
          <w:numId w:val="39"/>
        </w:numPr>
      </w:pPr>
      <w:r>
        <w:t>je v zadnjih desetih (10) letih, šteto od dneva objave obvestila o naročilu na Portalu JN, vodil gradnjo sanacije plazu, ki je vsebovala najmanj:</w:t>
      </w:r>
    </w:p>
    <w:p w14:paraId="1CB7423F" w14:textId="77777777" w:rsidR="00ED1B7E" w:rsidRPr="004F6CB9" w:rsidRDefault="00ED1B7E" w:rsidP="00ED1B7E">
      <w:pPr>
        <w:pStyle w:val="Odstavekseznama"/>
        <w:numPr>
          <w:ilvl w:val="1"/>
          <w:numId w:val="38"/>
        </w:numPr>
        <w:jc w:val="both"/>
      </w:pPr>
      <w:r w:rsidRPr="004F6CB9">
        <w:t xml:space="preserve">izvedbo </w:t>
      </w:r>
      <w:r>
        <w:t xml:space="preserve">kanalizacijske </w:t>
      </w:r>
      <w:proofErr w:type="spellStart"/>
      <w:r>
        <w:t>odvodnje</w:t>
      </w:r>
      <w:proofErr w:type="spellEnd"/>
      <w:r>
        <w:t xml:space="preserve"> s premerom cevi fi200 ali več (meteorni ali drenažni odvod)</w:t>
      </w:r>
      <w:r w:rsidRPr="004F6CB9">
        <w:t xml:space="preserve"> v zahtevnem težko dostopnem terenu v skupni dolžini vsaj </w:t>
      </w:r>
      <w:r>
        <w:t>15</w:t>
      </w:r>
      <w:r w:rsidRPr="004F6CB9">
        <w:t>0m in globine vsaj 3m in</w:t>
      </w:r>
    </w:p>
    <w:p w14:paraId="3D7524E2" w14:textId="77777777" w:rsidR="00ED1B7E" w:rsidRDefault="00ED1B7E" w:rsidP="00ED1B7E">
      <w:pPr>
        <w:pStyle w:val="Odstavekseznama"/>
        <w:numPr>
          <w:ilvl w:val="1"/>
          <w:numId w:val="38"/>
        </w:numPr>
        <w:jc w:val="both"/>
      </w:pPr>
      <w:r w:rsidRPr="004F6CB9">
        <w:t xml:space="preserve">izvedbo </w:t>
      </w:r>
      <w:r>
        <w:t xml:space="preserve">zvezne </w:t>
      </w:r>
      <w:r w:rsidRPr="004F6CB9">
        <w:t xml:space="preserve">površinske hudourniške </w:t>
      </w:r>
      <w:proofErr w:type="spellStart"/>
      <w:r w:rsidRPr="004F6CB9">
        <w:t>odvodnje</w:t>
      </w:r>
      <w:proofErr w:type="spellEnd"/>
      <w:r w:rsidRPr="004F6CB9">
        <w:t xml:space="preserve"> s </w:t>
      </w:r>
      <w:r>
        <w:t xml:space="preserve">kinetami, serijo </w:t>
      </w:r>
      <w:r w:rsidRPr="004F6CB9">
        <w:t>pragov ali pregrad</w:t>
      </w:r>
      <w:r>
        <w:t xml:space="preserve"> (5 ali več)</w:t>
      </w:r>
      <w:r w:rsidRPr="004F6CB9">
        <w:t xml:space="preserve"> v zahtevnem in težko dostopnem terenu v skupni dolžini vsaj </w:t>
      </w:r>
      <w:r>
        <w:t>2</w:t>
      </w:r>
      <w:r w:rsidRPr="004F6CB9">
        <w:t>00m.</w:t>
      </w:r>
    </w:p>
    <w:p w14:paraId="5214BC34" w14:textId="77777777" w:rsidR="00ED1B7E" w:rsidRPr="004F6CB9" w:rsidRDefault="00ED1B7E" w:rsidP="00ED1B7E">
      <w:pPr>
        <w:pStyle w:val="Odstavekseznama"/>
        <w:numPr>
          <w:ilvl w:val="1"/>
          <w:numId w:val="38"/>
        </w:numPr>
        <w:jc w:val="both"/>
      </w:pPr>
      <w:r>
        <w:t xml:space="preserve">izvedbo </w:t>
      </w:r>
      <w:proofErr w:type="spellStart"/>
      <w:r>
        <w:t>kamnitobetonskih</w:t>
      </w:r>
      <w:proofErr w:type="spellEnd"/>
      <w:r>
        <w:t xml:space="preserve"> konstrukcij v skupni količini 1500m3 ali več</w:t>
      </w:r>
    </w:p>
    <w:p w14:paraId="2D8CC5E6" w14:textId="77777777" w:rsidR="008700EB" w:rsidRPr="008700EB" w:rsidRDefault="008700EB" w:rsidP="008700EB">
      <w:pPr>
        <w:pStyle w:val="Default"/>
        <w:ind w:left="1068"/>
        <w:jc w:val="both"/>
        <w:rPr>
          <w:sz w:val="20"/>
          <w:szCs w:val="20"/>
        </w:rPr>
      </w:pPr>
    </w:p>
    <w:p w14:paraId="0C90E698" w14:textId="77777777" w:rsidR="008700EB" w:rsidRPr="008700EB" w:rsidRDefault="008700EB" w:rsidP="008700EB">
      <w:pPr>
        <w:pStyle w:val="Golobesedilo"/>
        <w:jc w:val="both"/>
        <w:rPr>
          <w:rFonts w:ascii="Arial" w:hAnsi="Arial" w:cs="Arial"/>
          <w:sz w:val="20"/>
          <w:szCs w:val="20"/>
        </w:rPr>
      </w:pPr>
      <w:r w:rsidRPr="008700EB">
        <w:rPr>
          <w:rFonts w:ascii="Arial" w:hAnsi="Arial" w:cs="Arial"/>
          <w:sz w:val="20"/>
          <w:szCs w:val="20"/>
        </w:rPr>
        <w:t>Za en objekt se šteje le ena referenca. Za datum reference se šteje dan, ko je posel zaključen.</w:t>
      </w:r>
    </w:p>
    <w:p w14:paraId="2DEB071F" w14:textId="77777777" w:rsidR="008700EB" w:rsidRPr="008700EB" w:rsidRDefault="008700EB" w:rsidP="008700EB">
      <w:pPr>
        <w:pStyle w:val="Golobesedilo"/>
        <w:jc w:val="both"/>
        <w:rPr>
          <w:rFonts w:ascii="Arial" w:hAnsi="Arial" w:cs="Arial"/>
          <w:sz w:val="20"/>
          <w:szCs w:val="20"/>
        </w:rPr>
      </w:pPr>
    </w:p>
    <w:p w14:paraId="4A43A7CC" w14:textId="7895BA75" w:rsidR="008700EB" w:rsidRPr="00ED1B7E" w:rsidRDefault="00ED1B7E" w:rsidP="008700EB">
      <w:pPr>
        <w:pStyle w:val="Golobesedilo"/>
        <w:jc w:val="both"/>
        <w:rPr>
          <w:rFonts w:ascii="Arial" w:hAnsi="Arial" w:cs="Arial"/>
          <w:b/>
          <w:bCs/>
          <w:sz w:val="20"/>
          <w:szCs w:val="20"/>
        </w:rPr>
      </w:pPr>
      <w:r w:rsidRPr="00ED1B7E">
        <w:rPr>
          <w:rFonts w:ascii="Arial" w:hAnsi="Arial" w:cs="Arial"/>
          <w:b/>
          <w:bCs/>
          <w:sz w:val="20"/>
          <w:szCs w:val="20"/>
        </w:rPr>
        <w:t>DOKAZILO:</w:t>
      </w:r>
    </w:p>
    <w:p w14:paraId="01594644" w14:textId="1620E01A" w:rsidR="00ED1B7E" w:rsidRPr="00C9302F" w:rsidRDefault="00ED1B7E" w:rsidP="00ED1B7E">
      <w:pPr>
        <w:spacing w:after="60" w:line="260" w:lineRule="exact"/>
        <w:jc w:val="both"/>
        <w:rPr>
          <w:rFonts w:ascii="Arial" w:hAnsi="Arial" w:cs="Arial"/>
          <w:b/>
          <w:color w:val="000000"/>
        </w:rPr>
      </w:pPr>
      <w:r w:rsidRPr="00C9302F">
        <w:rPr>
          <w:rFonts w:ascii="Arial" w:hAnsi="Arial" w:cs="Arial"/>
          <w:b/>
          <w:color w:val="000000"/>
        </w:rPr>
        <w:t>Izpolnjen obrazec ESPD (v »Del IV: Pogoji za sodelovanje, Oddelek C: Tehnična in strokovna sposobnost, Izobrazba in strokovna usposobljenost«)</w:t>
      </w:r>
      <w:r w:rsidR="001C41A3">
        <w:rPr>
          <w:rFonts w:ascii="Arial" w:hAnsi="Arial" w:cs="Arial"/>
          <w:b/>
          <w:color w:val="000000"/>
        </w:rPr>
        <w:t xml:space="preserve"> in izpolnjen ter podpisan obrazec 1.</w:t>
      </w:r>
    </w:p>
    <w:p w14:paraId="58E940DF" w14:textId="77777777" w:rsidR="00ED1B7E" w:rsidRPr="00C9302F" w:rsidRDefault="00ED1B7E" w:rsidP="00ED1B7E">
      <w:pPr>
        <w:spacing w:after="60" w:line="260" w:lineRule="exact"/>
        <w:jc w:val="both"/>
        <w:rPr>
          <w:rFonts w:ascii="Arial" w:hAnsi="Arial" w:cs="Arial"/>
          <w:b/>
          <w:color w:val="000000"/>
        </w:rPr>
      </w:pPr>
      <w:r w:rsidRPr="00C9302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076A7E43" w14:textId="77777777" w:rsidR="00ED1B7E" w:rsidRPr="00C9302F" w:rsidRDefault="00ED1B7E" w:rsidP="00ED1B7E">
      <w:pPr>
        <w:spacing w:after="60" w:line="260" w:lineRule="exact"/>
        <w:jc w:val="both"/>
        <w:rPr>
          <w:rFonts w:ascii="Arial" w:hAnsi="Arial" w:cs="Arial"/>
          <w:b/>
        </w:rPr>
      </w:pPr>
      <w:r w:rsidRPr="00C9302F">
        <w:rPr>
          <w:rFonts w:ascii="Arial" w:hAnsi="Arial" w:cs="Arial"/>
          <w:b/>
        </w:rPr>
        <w:t>Če bo ponudnik navajal strokovnjaka, ki je zaposlen pri drugem delodajalcu, mora predložiti izjavo njegovega delodajalca, da se strinja s sodelovanjem pri izvedbi predmetnega javnega naročila.</w:t>
      </w:r>
    </w:p>
    <w:p w14:paraId="1B7A87B7" w14:textId="77777777" w:rsidR="00ED1B7E" w:rsidRPr="00C9302F" w:rsidRDefault="00ED1B7E" w:rsidP="00ED1B7E">
      <w:pPr>
        <w:spacing w:after="120" w:line="260" w:lineRule="exact"/>
        <w:jc w:val="both"/>
        <w:rPr>
          <w:rFonts w:ascii="Arial" w:hAnsi="Arial"/>
          <w:b/>
          <w:bCs w:val="0"/>
          <w:color w:val="000000"/>
        </w:rPr>
      </w:pPr>
      <w:r w:rsidRPr="00C9302F">
        <w:rPr>
          <w:rFonts w:ascii="Arial" w:hAnsi="Arial" w:cs="Arial"/>
          <w:b/>
          <w:color w:val="000000"/>
        </w:rPr>
        <w:t>Posamezni člani projektne skupine</w:t>
      </w:r>
      <w:r w:rsidRPr="00C9302F">
        <w:rPr>
          <w:rFonts w:ascii="Arial" w:hAnsi="Arial"/>
          <w:b/>
          <w:bCs w:val="0"/>
          <w:color w:val="000000"/>
        </w:rPr>
        <w:t>, ki niso pridobili poklicne kvalifikacije (pooblaščeni inženir) v Republiki Sloveniji morajo izpolnjevati pogoje iz Zakona o arhitekturni in inženirski dejavnosti (</w:t>
      </w:r>
      <w:proofErr w:type="spellStart"/>
      <w:r w:rsidRPr="00C9302F">
        <w:rPr>
          <w:rFonts w:ascii="Arial" w:hAnsi="Arial"/>
          <w:b/>
          <w:bCs w:val="0"/>
          <w:color w:val="000000"/>
        </w:rPr>
        <w:t>Ur.l</w:t>
      </w:r>
      <w:proofErr w:type="spellEnd"/>
      <w:r w:rsidRPr="00C9302F">
        <w:rPr>
          <w:rFonts w:ascii="Arial" w:hAnsi="Arial"/>
          <w:b/>
          <w:bCs w:val="0"/>
          <w:color w:val="000000"/>
        </w:rPr>
        <w:t>. RS, št. 61/17).</w:t>
      </w:r>
    </w:p>
    <w:p w14:paraId="46B533DF" w14:textId="77777777" w:rsidR="00ED1B7E" w:rsidRPr="00C9302F" w:rsidRDefault="00ED1B7E" w:rsidP="00ED1B7E">
      <w:pPr>
        <w:spacing w:after="120" w:line="260" w:lineRule="exact"/>
        <w:jc w:val="both"/>
        <w:rPr>
          <w:rFonts w:ascii="Arial" w:hAnsi="Arial" w:cs="Arial"/>
          <w:b/>
          <w:color w:val="000000"/>
        </w:rPr>
      </w:pPr>
      <w:r w:rsidRPr="00C9302F">
        <w:rPr>
          <w:rFonts w:ascii="Arial" w:hAnsi="Arial" w:cs="Arial"/>
          <w:b/>
          <w:color w:val="000000"/>
        </w:rPr>
        <w:lastRenderedPageBreak/>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7F6D57DD" w14:textId="77777777" w:rsidR="009D038D" w:rsidRDefault="009D038D" w:rsidP="005130C7">
      <w:pPr>
        <w:spacing w:after="120" w:line="260" w:lineRule="exact"/>
        <w:ind w:left="714"/>
        <w:jc w:val="both"/>
        <w:rPr>
          <w:rFonts w:ascii="Arial" w:hAnsi="Arial" w:cs="Arial"/>
          <w:b/>
          <w:color w:val="000000"/>
        </w:rPr>
      </w:pPr>
    </w:p>
    <w:p w14:paraId="05B005F1" w14:textId="72E4F139" w:rsidR="008700EB" w:rsidRPr="008F10E9" w:rsidRDefault="008F10E9" w:rsidP="008700EB">
      <w:pPr>
        <w:numPr>
          <w:ilvl w:val="1"/>
          <w:numId w:val="6"/>
        </w:numPr>
        <w:tabs>
          <w:tab w:val="num" w:pos="360"/>
        </w:tabs>
        <w:spacing w:before="120" w:after="60" w:line="260" w:lineRule="exact"/>
        <w:ind w:left="357" w:hanging="357"/>
        <w:jc w:val="both"/>
        <w:rPr>
          <w:rFonts w:ascii="Arial" w:hAnsi="Arial" w:cs="Arial"/>
          <w:b/>
          <w:color w:val="000000"/>
        </w:rPr>
      </w:pPr>
      <w:r>
        <w:rPr>
          <w:rFonts w:ascii="Arial" w:hAnsi="Arial" w:cs="Arial"/>
          <w:b/>
          <w:bCs w:val="0"/>
          <w:color w:val="000000"/>
        </w:rPr>
        <w:t xml:space="preserve"> </w:t>
      </w:r>
      <w:r w:rsidR="009D038D" w:rsidRPr="008F10E9">
        <w:rPr>
          <w:rFonts w:ascii="Arial" w:hAnsi="Arial" w:cs="Arial"/>
          <w:b/>
          <w:bCs w:val="0"/>
          <w:color w:val="000000"/>
        </w:rPr>
        <w:t>Ponudnik</w:t>
      </w:r>
      <w:r w:rsidR="009D038D" w:rsidRPr="008F10E9">
        <w:rPr>
          <w:rFonts w:ascii="Arial" w:hAnsi="Arial" w:cs="Arial"/>
          <w:color w:val="000000"/>
        </w:rPr>
        <w:t xml:space="preserve"> </w:t>
      </w:r>
      <w:r w:rsidRPr="008F10E9">
        <w:rPr>
          <w:rFonts w:ascii="Arial" w:hAnsi="Arial" w:cs="Arial"/>
        </w:rPr>
        <w:t>je uspešno izvedel:</w:t>
      </w:r>
    </w:p>
    <w:p w14:paraId="6992F68F" w14:textId="77777777" w:rsidR="0018719A" w:rsidRPr="004F6CB9" w:rsidRDefault="0018719A" w:rsidP="0018719A">
      <w:pPr>
        <w:pStyle w:val="Odstavekseznama"/>
        <w:ind w:left="0"/>
      </w:pPr>
      <w:bookmarkStart w:id="6" w:name="_Hlk162335377"/>
      <w:bookmarkStart w:id="7" w:name="_Hlk197955325"/>
      <w:r w:rsidRPr="004F6CB9">
        <w:t xml:space="preserve">Ponudnik izkaže, da je kot glavni izvajalec ali partner v skupnem nastopanju ali v sodelovanju s podizvajalci v zadnjih desetih (10) letih, šteto od dneva objave obvestila o naročilu na Portalu JN, izvedel: </w:t>
      </w:r>
    </w:p>
    <w:p w14:paraId="4609C928" w14:textId="77777777" w:rsidR="0018719A" w:rsidRPr="004F6CB9" w:rsidRDefault="0018719A" w:rsidP="0018719A">
      <w:pPr>
        <w:pStyle w:val="Oznaenseznam"/>
      </w:pPr>
      <w:r w:rsidRPr="004F6CB9">
        <w:t xml:space="preserve">vsaj eno (1) sanacijo plazu, v investicijski vrednosti </w:t>
      </w:r>
      <w:r>
        <w:t>1</w:t>
      </w:r>
      <w:r w:rsidRPr="004F6CB9">
        <w:t>.000.000€ +DDV ali več, ki je vključevala najmanj:</w:t>
      </w:r>
    </w:p>
    <w:p w14:paraId="0076CB04" w14:textId="77777777" w:rsidR="0018719A" w:rsidRPr="004F6CB9" w:rsidRDefault="0018719A" w:rsidP="0018719A">
      <w:pPr>
        <w:pStyle w:val="Odstavekseznama"/>
        <w:numPr>
          <w:ilvl w:val="1"/>
          <w:numId w:val="38"/>
        </w:numPr>
        <w:jc w:val="both"/>
      </w:pPr>
      <w:r w:rsidRPr="004F6CB9">
        <w:t xml:space="preserve">izvedbo </w:t>
      </w:r>
      <w:r>
        <w:t xml:space="preserve">kanalizacijske </w:t>
      </w:r>
      <w:proofErr w:type="spellStart"/>
      <w:r>
        <w:t>odvodnje</w:t>
      </w:r>
      <w:proofErr w:type="spellEnd"/>
      <w:r>
        <w:t xml:space="preserve"> s premerom cevi fi200 ali več (meteorni ali drenažni odvod)</w:t>
      </w:r>
      <w:r w:rsidRPr="004F6CB9">
        <w:t xml:space="preserve"> v zahtevnem težko dostopnem terenu v skupni dolžini vsaj </w:t>
      </w:r>
      <w:r>
        <w:t>15</w:t>
      </w:r>
      <w:r w:rsidRPr="004F6CB9">
        <w:t>0m in globine vsaj 3m in</w:t>
      </w:r>
    </w:p>
    <w:p w14:paraId="685716DE" w14:textId="77777777" w:rsidR="0018719A" w:rsidRDefault="0018719A" w:rsidP="0018719A">
      <w:pPr>
        <w:pStyle w:val="Odstavekseznama"/>
        <w:numPr>
          <w:ilvl w:val="1"/>
          <w:numId w:val="38"/>
        </w:numPr>
        <w:jc w:val="both"/>
      </w:pPr>
      <w:r w:rsidRPr="004F6CB9">
        <w:t xml:space="preserve">izvedbo </w:t>
      </w:r>
      <w:r>
        <w:t xml:space="preserve">zvezne </w:t>
      </w:r>
      <w:r w:rsidRPr="004F6CB9">
        <w:t xml:space="preserve">površinske hudourniške </w:t>
      </w:r>
      <w:proofErr w:type="spellStart"/>
      <w:r w:rsidRPr="004F6CB9">
        <w:t>odvodnje</w:t>
      </w:r>
      <w:proofErr w:type="spellEnd"/>
      <w:r w:rsidRPr="004F6CB9">
        <w:t xml:space="preserve"> s </w:t>
      </w:r>
      <w:r>
        <w:t xml:space="preserve">kinetami, serijo </w:t>
      </w:r>
      <w:r w:rsidRPr="004F6CB9">
        <w:t>pragov ali pregrad</w:t>
      </w:r>
      <w:r>
        <w:t xml:space="preserve"> (5 ali več)</w:t>
      </w:r>
      <w:r w:rsidRPr="004F6CB9">
        <w:t xml:space="preserve"> v zahtevnem in težko dostopnem terenu v skupni dolžini vsaj </w:t>
      </w:r>
      <w:r>
        <w:t>2</w:t>
      </w:r>
      <w:r w:rsidRPr="004F6CB9">
        <w:t>00m.</w:t>
      </w:r>
    </w:p>
    <w:p w14:paraId="70152840" w14:textId="77777777" w:rsidR="0018719A" w:rsidRPr="004F6CB9" w:rsidRDefault="0018719A" w:rsidP="0018719A">
      <w:pPr>
        <w:pStyle w:val="Odstavekseznama"/>
        <w:numPr>
          <w:ilvl w:val="1"/>
          <w:numId w:val="38"/>
        </w:numPr>
        <w:jc w:val="both"/>
      </w:pPr>
      <w:r>
        <w:t xml:space="preserve">izvedbo </w:t>
      </w:r>
      <w:proofErr w:type="spellStart"/>
      <w:r>
        <w:t>kamnitobetonskih</w:t>
      </w:r>
      <w:proofErr w:type="spellEnd"/>
      <w:r>
        <w:t xml:space="preserve"> konstrukcij v skupni količini 1500m3 ali več</w:t>
      </w:r>
    </w:p>
    <w:p w14:paraId="6B9E9B7F" w14:textId="77777777" w:rsidR="008F10E9" w:rsidRPr="008F10E9" w:rsidRDefault="008F10E9" w:rsidP="008F10E9">
      <w:pPr>
        <w:pStyle w:val="Telobesedila-zamik3"/>
        <w:spacing w:line="260" w:lineRule="exact"/>
        <w:ind w:left="360"/>
        <w:jc w:val="both"/>
        <w:rPr>
          <w:rFonts w:ascii="Arial" w:hAnsi="Arial" w:cs="Arial"/>
          <w:sz w:val="20"/>
          <w:szCs w:val="20"/>
        </w:rPr>
      </w:pPr>
    </w:p>
    <w:bookmarkEnd w:id="6"/>
    <w:p w14:paraId="5AA2CDA9" w14:textId="1BDC36EA" w:rsidR="008F10E9" w:rsidRPr="008F10E9" w:rsidRDefault="008F10E9" w:rsidP="008F10E9">
      <w:pPr>
        <w:rPr>
          <w:rFonts w:ascii="Arial" w:hAnsi="Arial" w:cs="Arial"/>
        </w:rPr>
      </w:pPr>
      <w:r w:rsidRPr="008F10E9">
        <w:rPr>
          <w:rFonts w:ascii="Arial" w:hAnsi="Arial" w:cs="Arial"/>
        </w:rPr>
        <w:t>Za en objekt se šteje le ena referenca. Za datum reference se šteje dan, ko je posel zaključen.</w:t>
      </w:r>
      <w:bookmarkEnd w:id="7"/>
    </w:p>
    <w:p w14:paraId="1810D12F" w14:textId="24DB21E5" w:rsidR="00B54E43" w:rsidRPr="00B36B8A" w:rsidRDefault="00B54E43" w:rsidP="0018719A">
      <w:pPr>
        <w:spacing w:before="120" w:after="60" w:line="260" w:lineRule="exact"/>
        <w:jc w:val="both"/>
        <w:rPr>
          <w:rFonts w:ascii="Arial" w:hAnsi="Arial" w:cs="Arial"/>
          <w:b/>
          <w:color w:val="000000"/>
        </w:rPr>
      </w:pPr>
      <w:r w:rsidRPr="00B36B8A">
        <w:rPr>
          <w:rFonts w:ascii="Arial" w:hAnsi="Arial" w:cs="Arial"/>
          <w:b/>
          <w:color w:val="000000"/>
        </w:rPr>
        <w:t>Dokazilo:</w:t>
      </w:r>
    </w:p>
    <w:p w14:paraId="20D7537F" w14:textId="0BDD0496" w:rsidR="00CD6039" w:rsidRDefault="000A34C4" w:rsidP="0018719A">
      <w:pPr>
        <w:spacing w:after="60" w:line="260" w:lineRule="exact"/>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r w:rsidR="00257C02">
        <w:rPr>
          <w:rFonts w:ascii="Arial" w:hAnsi="Arial" w:cs="Arial"/>
          <w:b/>
          <w:color w:val="000000"/>
        </w:rPr>
        <w:t xml:space="preserve"> in izpolnjen ter podpisan obrazec 1a in obrazec 1b.</w:t>
      </w:r>
    </w:p>
    <w:p w14:paraId="7FAAF2CB" w14:textId="1542BF26" w:rsidR="00CD6039" w:rsidRDefault="00186D33" w:rsidP="0018719A">
      <w:pPr>
        <w:spacing w:after="60" w:line="260" w:lineRule="exact"/>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18719A">
      <w:pPr>
        <w:spacing w:line="260" w:lineRule="exact"/>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A7311" w14:textId="77777777" w:rsidR="002515AA" w:rsidRDefault="002515AA">
      <w:r>
        <w:separator/>
      </w:r>
    </w:p>
  </w:endnote>
  <w:endnote w:type="continuationSeparator" w:id="0">
    <w:p w14:paraId="6CAAD07B" w14:textId="77777777" w:rsidR="002515AA" w:rsidRDefault="002515AA">
      <w:r>
        <w:continuationSeparator/>
      </w:r>
    </w:p>
  </w:endnote>
  <w:endnote w:type="continuationNotice" w:id="1">
    <w:p w14:paraId="3CA6C748" w14:textId="77777777" w:rsidR="002515AA" w:rsidRDefault="00251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5892C" w14:textId="77777777" w:rsidR="002515AA" w:rsidRDefault="002515AA">
      <w:r>
        <w:separator/>
      </w:r>
    </w:p>
  </w:footnote>
  <w:footnote w:type="continuationSeparator" w:id="0">
    <w:p w14:paraId="43C8ADF0" w14:textId="77777777" w:rsidR="002515AA" w:rsidRDefault="002515AA">
      <w:r>
        <w:continuationSeparator/>
      </w:r>
    </w:p>
  </w:footnote>
  <w:footnote w:type="continuationNotice" w:id="1">
    <w:p w14:paraId="2C2D1655" w14:textId="77777777" w:rsidR="002515AA" w:rsidRDefault="00251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179AFF68"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8814B9">
      <w:rPr>
        <w:rFonts w:ascii="Arial" w:hAnsi="Arial" w:cs="Arial"/>
        <w:sz w:val="16"/>
        <w:szCs w:val="16"/>
      </w:rPr>
      <w:t>1</w:t>
    </w:r>
    <w:r w:rsidR="00800956">
      <w:rPr>
        <w:rFonts w:ascii="Arial" w:hAnsi="Arial" w:cs="Arial"/>
        <w:sz w:val="16"/>
        <w:szCs w:val="16"/>
      </w:rPr>
      <w:t>5</w:t>
    </w:r>
    <w:r w:rsidRPr="00EB2161">
      <w:rPr>
        <w:rFonts w:ascii="Arial" w:hAnsi="Arial" w:cs="Arial"/>
        <w:sz w:val="16"/>
        <w:szCs w:val="16"/>
      </w:rPr>
      <w:t>/20</w:t>
    </w:r>
    <w:r w:rsidR="00BF603D">
      <w:rPr>
        <w:rFonts w:ascii="Arial" w:hAnsi="Arial" w:cs="Arial"/>
        <w:sz w:val="16"/>
        <w:szCs w:val="16"/>
      </w:rPr>
      <w:t>2</w:t>
    </w:r>
    <w:r w:rsidR="00645007">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42BBC564" w:rsidR="00EC04F4" w:rsidRDefault="00EC04F4" w:rsidP="00EC04F4">
    <w:pPr>
      <w:pStyle w:val="Glava"/>
      <w:rPr>
        <w:rFonts w:cs="Arial"/>
        <w:noProof/>
        <w:sz w:val="16"/>
        <w:szCs w:val="16"/>
      </w:rPr>
    </w:pPr>
    <w:bookmarkStart w:id="8" w:name="_Hlk137450330"/>
    <w:r>
      <w:rPr>
        <w:rFonts w:cs="Arial"/>
        <w:noProof/>
        <w:sz w:val="16"/>
        <w:szCs w:val="16"/>
      </w:rPr>
      <w:drawing>
        <wp:anchor distT="0" distB="0" distL="114300" distR="114300" simplePos="0" relativeHeight="251659264" behindDoc="1" locked="0" layoutInCell="1" allowOverlap="1" wp14:anchorId="3F1D2ED0" wp14:editId="389054A9">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8"/>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13A31535"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8814B9">
      <w:rPr>
        <w:rFonts w:ascii="Arial" w:hAnsi="Arial" w:cs="Arial"/>
        <w:sz w:val="16"/>
        <w:szCs w:val="16"/>
      </w:rPr>
      <w:t>1</w:t>
    </w:r>
    <w:r w:rsidR="00800956">
      <w:rPr>
        <w:rFonts w:ascii="Arial" w:hAnsi="Arial" w:cs="Arial"/>
        <w:sz w:val="16"/>
        <w:szCs w:val="16"/>
      </w:rPr>
      <w:t>5</w:t>
    </w:r>
    <w:r w:rsidRPr="00EB2161">
      <w:rPr>
        <w:rFonts w:ascii="Arial" w:hAnsi="Arial" w:cs="Arial"/>
        <w:sz w:val="16"/>
        <w:szCs w:val="16"/>
      </w:rPr>
      <w:t>/20</w:t>
    </w:r>
    <w:r>
      <w:rPr>
        <w:rFonts w:ascii="Arial" w:hAnsi="Arial" w:cs="Arial"/>
        <w:sz w:val="16"/>
        <w:szCs w:val="16"/>
      </w:rPr>
      <w:t>2</w:t>
    </w:r>
    <w:r w:rsidR="00645007">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5967BFF"/>
    <w:multiLevelType w:val="hybridMultilevel"/>
    <w:tmpl w:val="D5108072"/>
    <w:lvl w:ilvl="0" w:tplc="FFFFFFFF">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57" w:hanging="360"/>
      </w:pPr>
      <w:rPr>
        <w:rFonts w:ascii="Wingdings" w:hAnsi="Wingdings" w:hint="default"/>
      </w:rPr>
    </w:lvl>
    <w:lvl w:ilvl="3" w:tplc="FFFFFFFF">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8"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08A23A3"/>
    <w:multiLevelType w:val="hybridMultilevel"/>
    <w:tmpl w:val="3D764A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9F2051"/>
    <w:multiLevelType w:val="hybridMultilevel"/>
    <w:tmpl w:val="15FEF93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9F947F2"/>
    <w:multiLevelType w:val="multilevel"/>
    <w:tmpl w:val="1A12A256"/>
    <w:styleLink w:val="Bulletsliststyle"/>
    <w:lvl w:ilvl="0">
      <w:start w:val="1"/>
      <w:numFmt w:val="bullet"/>
      <w:pStyle w:val="Oznaenseznam"/>
      <w:lvlText w:val="-"/>
      <w:lvlJc w:val="left"/>
      <w:pPr>
        <w:ind w:left="714" w:hanging="357"/>
      </w:pPr>
      <w:rPr>
        <w:rFonts w:ascii="Arial" w:hAnsi="Arial" w:hint="default"/>
      </w:rPr>
    </w:lvl>
    <w:lvl w:ilvl="1">
      <w:start w:val="1"/>
      <w:numFmt w:val="bullet"/>
      <w:lvlText w:val="o"/>
      <w:lvlJc w:val="left"/>
      <w:pPr>
        <w:ind w:left="1074" w:hanging="360"/>
      </w:pPr>
      <w:rPr>
        <w:rFonts w:ascii="Courier New" w:hAnsi="Courier New" w:hint="default"/>
      </w:rPr>
    </w:lvl>
    <w:lvl w:ilvl="2">
      <w:start w:val="1"/>
      <w:numFmt w:val="bullet"/>
      <w:pStyle w:val="Oznaenseznam3"/>
      <w:lvlText w:val="-"/>
      <w:lvlJc w:val="left"/>
      <w:pPr>
        <w:ind w:left="1428" w:hanging="357"/>
      </w:pPr>
      <w:rPr>
        <w:rFonts w:ascii="Arial" w:hAnsi="Arial" w:hint="default"/>
      </w:rPr>
    </w:lvl>
    <w:lvl w:ilvl="3">
      <w:start w:val="1"/>
      <w:numFmt w:val="bullet"/>
      <w:pStyle w:val="Oznaenseznam4"/>
      <w:lvlText w:val="-"/>
      <w:lvlJc w:val="left"/>
      <w:pPr>
        <w:ind w:left="1785" w:hanging="357"/>
      </w:pPr>
      <w:rPr>
        <w:rFonts w:ascii="Arial" w:hAnsi="Arial" w:hint="default"/>
      </w:rPr>
    </w:lvl>
    <w:lvl w:ilvl="4">
      <w:start w:val="1"/>
      <w:numFmt w:val="bullet"/>
      <w:pStyle w:val="Oznaenseznam5"/>
      <w:lvlText w:val="-"/>
      <w:lvlJc w:val="left"/>
      <w:pPr>
        <w:ind w:left="2142" w:hanging="357"/>
      </w:pPr>
      <w:rPr>
        <w:rFonts w:ascii="Arial" w:hAnsi="Arial" w:hint="default"/>
      </w:rPr>
    </w:lvl>
    <w:lvl w:ilvl="5">
      <w:start w:val="1"/>
      <w:numFmt w:val="none"/>
      <w:lvlText w:val=""/>
      <w:lvlJc w:val="left"/>
      <w:pPr>
        <w:ind w:left="2499" w:hanging="357"/>
      </w:pPr>
      <w:rPr>
        <w:rFonts w:hint="default"/>
      </w:rPr>
    </w:lvl>
    <w:lvl w:ilvl="6">
      <w:start w:val="1"/>
      <w:numFmt w:val="none"/>
      <w:lvlText w:val="%7"/>
      <w:lvlJc w:val="left"/>
      <w:pPr>
        <w:ind w:left="2856" w:hanging="357"/>
      </w:pPr>
      <w:rPr>
        <w:rFonts w:hint="default"/>
      </w:rPr>
    </w:lvl>
    <w:lvl w:ilvl="7">
      <w:start w:val="1"/>
      <w:numFmt w:val="none"/>
      <w:lvlText w:val="%8"/>
      <w:lvlJc w:val="left"/>
      <w:pPr>
        <w:ind w:left="3213" w:hanging="357"/>
      </w:pPr>
      <w:rPr>
        <w:rFonts w:hint="default"/>
      </w:rPr>
    </w:lvl>
    <w:lvl w:ilvl="8">
      <w:start w:val="1"/>
      <w:numFmt w:val="none"/>
      <w:lvlText w:val="%9"/>
      <w:lvlJc w:val="left"/>
      <w:pPr>
        <w:ind w:left="3570" w:hanging="357"/>
      </w:pPr>
      <w:rPr>
        <w:rFonts w:hint="default"/>
      </w:rPr>
    </w:lvl>
  </w:abstractNum>
  <w:abstractNum w:abstractNumId="30"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5" w15:restartNumberingAfterBreak="0">
    <w:nsid w:val="77D63121"/>
    <w:multiLevelType w:val="hybridMultilevel"/>
    <w:tmpl w:val="02B093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7D2E2E"/>
    <w:multiLevelType w:val="hybridMultilevel"/>
    <w:tmpl w:val="120CBD16"/>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7"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4"/>
  </w:num>
  <w:num w:numId="2" w16cid:durableId="997273316">
    <w:abstractNumId w:val="5"/>
  </w:num>
  <w:num w:numId="3" w16cid:durableId="848907004">
    <w:abstractNumId w:val="32"/>
  </w:num>
  <w:num w:numId="4" w16cid:durableId="413822994">
    <w:abstractNumId w:val="28"/>
  </w:num>
  <w:num w:numId="5" w16cid:durableId="1353530079">
    <w:abstractNumId w:val="27"/>
  </w:num>
  <w:num w:numId="6" w16cid:durableId="1446340593">
    <w:abstractNumId w:val="20"/>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7"/>
  </w:num>
  <w:num w:numId="10" w16cid:durableId="366567714">
    <w:abstractNumId w:val="25"/>
  </w:num>
  <w:num w:numId="11" w16cid:durableId="1684476997">
    <w:abstractNumId w:val="11"/>
  </w:num>
  <w:num w:numId="12" w16cid:durableId="1286814025">
    <w:abstractNumId w:val="33"/>
  </w:num>
  <w:num w:numId="13" w16cid:durableId="1179349576">
    <w:abstractNumId w:val="16"/>
  </w:num>
  <w:num w:numId="14" w16cid:durableId="819345270">
    <w:abstractNumId w:val="22"/>
  </w:num>
  <w:num w:numId="15" w16cid:durableId="1198008558">
    <w:abstractNumId w:val="7"/>
  </w:num>
  <w:num w:numId="16" w16cid:durableId="1006251495">
    <w:abstractNumId w:val="31"/>
  </w:num>
  <w:num w:numId="17" w16cid:durableId="203760293">
    <w:abstractNumId w:val="12"/>
  </w:num>
  <w:num w:numId="18" w16cid:durableId="1298218376">
    <w:abstractNumId w:val="15"/>
  </w:num>
  <w:num w:numId="19" w16cid:durableId="1595939966">
    <w:abstractNumId w:val="26"/>
  </w:num>
  <w:num w:numId="20" w16cid:durableId="967972072">
    <w:abstractNumId w:val="17"/>
  </w:num>
  <w:num w:numId="21" w16cid:durableId="550653891">
    <w:abstractNumId w:val="18"/>
  </w:num>
  <w:num w:numId="22" w16cid:durableId="768041774">
    <w:abstractNumId w:val="4"/>
  </w:num>
  <w:num w:numId="23" w16cid:durableId="2003507726">
    <w:abstractNumId w:val="21"/>
  </w:num>
  <w:num w:numId="24" w16cid:durableId="1000431573">
    <w:abstractNumId w:val="13"/>
  </w:num>
  <w:num w:numId="25" w16cid:durableId="1928803052">
    <w:abstractNumId w:val="8"/>
  </w:num>
  <w:num w:numId="26" w16cid:durableId="65540247">
    <w:abstractNumId w:val="10"/>
  </w:num>
  <w:num w:numId="27" w16cid:durableId="443424252">
    <w:abstractNumId w:val="34"/>
  </w:num>
  <w:num w:numId="28" w16cid:durableId="1487624795">
    <w:abstractNumId w:val="6"/>
  </w:num>
  <w:num w:numId="29" w16cid:durableId="2104951864">
    <w:abstractNumId w:val="39"/>
  </w:num>
  <w:num w:numId="30" w16cid:durableId="1629780058">
    <w:abstractNumId w:val="38"/>
  </w:num>
  <w:num w:numId="31" w16cid:durableId="1933467124">
    <w:abstractNumId w:val="30"/>
  </w:num>
  <w:num w:numId="32" w16cid:durableId="1111364323">
    <w:abstractNumId w:val="23"/>
  </w:num>
  <w:num w:numId="33" w16cid:durableId="515271792">
    <w:abstractNumId w:val="9"/>
  </w:num>
  <w:num w:numId="34" w16cid:durableId="1562713042">
    <w:abstractNumId w:val="36"/>
  </w:num>
  <w:num w:numId="35" w16cid:durableId="961421899">
    <w:abstractNumId w:val="24"/>
  </w:num>
  <w:num w:numId="36" w16cid:durableId="1107775949">
    <w:abstractNumId w:val="3"/>
  </w:num>
  <w:num w:numId="37" w16cid:durableId="564074418">
    <w:abstractNumId w:val="19"/>
  </w:num>
  <w:num w:numId="38" w16cid:durableId="129523353">
    <w:abstractNumId w:val="29"/>
  </w:num>
  <w:num w:numId="39" w16cid:durableId="1555237063">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3C93"/>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59A9"/>
    <w:rsid w:val="0008765B"/>
    <w:rsid w:val="00087AB1"/>
    <w:rsid w:val="0009086C"/>
    <w:rsid w:val="000920E5"/>
    <w:rsid w:val="0009638C"/>
    <w:rsid w:val="00097CB4"/>
    <w:rsid w:val="000A1D74"/>
    <w:rsid w:val="000A333C"/>
    <w:rsid w:val="000A3443"/>
    <w:rsid w:val="000A34C4"/>
    <w:rsid w:val="000A44EA"/>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68A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8719A"/>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1A3"/>
    <w:rsid w:val="001C493E"/>
    <w:rsid w:val="001C7583"/>
    <w:rsid w:val="001D195D"/>
    <w:rsid w:val="001D1C2D"/>
    <w:rsid w:val="001D1FEF"/>
    <w:rsid w:val="001D552F"/>
    <w:rsid w:val="001D56E5"/>
    <w:rsid w:val="001D5CF2"/>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5AA"/>
    <w:rsid w:val="002516F9"/>
    <w:rsid w:val="00251ADA"/>
    <w:rsid w:val="00251B83"/>
    <w:rsid w:val="00257C02"/>
    <w:rsid w:val="00257E67"/>
    <w:rsid w:val="00257F0D"/>
    <w:rsid w:val="00260C53"/>
    <w:rsid w:val="00261AC4"/>
    <w:rsid w:val="00261FCC"/>
    <w:rsid w:val="002657CB"/>
    <w:rsid w:val="0026762E"/>
    <w:rsid w:val="00267658"/>
    <w:rsid w:val="002702FF"/>
    <w:rsid w:val="002713C0"/>
    <w:rsid w:val="00274731"/>
    <w:rsid w:val="002748E3"/>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6751"/>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581"/>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428C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225D"/>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334"/>
    <w:rsid w:val="00624EC6"/>
    <w:rsid w:val="006331E1"/>
    <w:rsid w:val="006339C9"/>
    <w:rsid w:val="006373BA"/>
    <w:rsid w:val="00643673"/>
    <w:rsid w:val="00645007"/>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0EDD"/>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1C55"/>
    <w:rsid w:val="007C42AF"/>
    <w:rsid w:val="007C4967"/>
    <w:rsid w:val="007C6BC1"/>
    <w:rsid w:val="007D427F"/>
    <w:rsid w:val="007D50D6"/>
    <w:rsid w:val="007D5294"/>
    <w:rsid w:val="007D6C6E"/>
    <w:rsid w:val="007E1992"/>
    <w:rsid w:val="007E299B"/>
    <w:rsid w:val="007E2AF1"/>
    <w:rsid w:val="007E60D2"/>
    <w:rsid w:val="007F1B5D"/>
    <w:rsid w:val="007F25F5"/>
    <w:rsid w:val="00800956"/>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5BC"/>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00EB"/>
    <w:rsid w:val="008716E3"/>
    <w:rsid w:val="0087355B"/>
    <w:rsid w:val="008746AC"/>
    <w:rsid w:val="00874F91"/>
    <w:rsid w:val="008756D8"/>
    <w:rsid w:val="00876222"/>
    <w:rsid w:val="00877646"/>
    <w:rsid w:val="008807BE"/>
    <w:rsid w:val="008814B9"/>
    <w:rsid w:val="008815A0"/>
    <w:rsid w:val="0088424F"/>
    <w:rsid w:val="008859A1"/>
    <w:rsid w:val="00887429"/>
    <w:rsid w:val="008921EA"/>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0E9"/>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A66B1"/>
    <w:rsid w:val="009B1F5F"/>
    <w:rsid w:val="009B4042"/>
    <w:rsid w:val="009B5517"/>
    <w:rsid w:val="009B65A8"/>
    <w:rsid w:val="009B6D28"/>
    <w:rsid w:val="009B79B5"/>
    <w:rsid w:val="009C0B0D"/>
    <w:rsid w:val="009C1155"/>
    <w:rsid w:val="009C265C"/>
    <w:rsid w:val="009C44D2"/>
    <w:rsid w:val="009C622B"/>
    <w:rsid w:val="009C741C"/>
    <w:rsid w:val="009D038D"/>
    <w:rsid w:val="009D4131"/>
    <w:rsid w:val="009D7A93"/>
    <w:rsid w:val="009E02D1"/>
    <w:rsid w:val="009E030E"/>
    <w:rsid w:val="009E0E45"/>
    <w:rsid w:val="009E766D"/>
    <w:rsid w:val="009E7F01"/>
    <w:rsid w:val="009F0363"/>
    <w:rsid w:val="009F22CC"/>
    <w:rsid w:val="009F245F"/>
    <w:rsid w:val="009F28EC"/>
    <w:rsid w:val="009F3D67"/>
    <w:rsid w:val="00A03735"/>
    <w:rsid w:val="00A07876"/>
    <w:rsid w:val="00A07AD8"/>
    <w:rsid w:val="00A10A43"/>
    <w:rsid w:val="00A10F85"/>
    <w:rsid w:val="00A13326"/>
    <w:rsid w:val="00A15910"/>
    <w:rsid w:val="00A159B4"/>
    <w:rsid w:val="00A16D7B"/>
    <w:rsid w:val="00A1746D"/>
    <w:rsid w:val="00A2190C"/>
    <w:rsid w:val="00A22262"/>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AD9"/>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55BA8"/>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5AD8"/>
    <w:rsid w:val="00B964A8"/>
    <w:rsid w:val="00BA0416"/>
    <w:rsid w:val="00BA205F"/>
    <w:rsid w:val="00BA4D78"/>
    <w:rsid w:val="00BB42BA"/>
    <w:rsid w:val="00BB46F3"/>
    <w:rsid w:val="00BB4B25"/>
    <w:rsid w:val="00BB5243"/>
    <w:rsid w:val="00BC1CB1"/>
    <w:rsid w:val="00BC1CC7"/>
    <w:rsid w:val="00BC1DA8"/>
    <w:rsid w:val="00BC34E2"/>
    <w:rsid w:val="00BC3E17"/>
    <w:rsid w:val="00BC762C"/>
    <w:rsid w:val="00BC7D34"/>
    <w:rsid w:val="00BE19C6"/>
    <w:rsid w:val="00BE42C0"/>
    <w:rsid w:val="00BE4496"/>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2F39"/>
    <w:rsid w:val="00C81828"/>
    <w:rsid w:val="00C85426"/>
    <w:rsid w:val="00C86976"/>
    <w:rsid w:val="00C95FC3"/>
    <w:rsid w:val="00CA01F4"/>
    <w:rsid w:val="00CA0C01"/>
    <w:rsid w:val="00CA5A65"/>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4A99"/>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14A6"/>
    <w:rsid w:val="00E02087"/>
    <w:rsid w:val="00E02754"/>
    <w:rsid w:val="00E052BC"/>
    <w:rsid w:val="00E076A7"/>
    <w:rsid w:val="00E07A93"/>
    <w:rsid w:val="00E07A9F"/>
    <w:rsid w:val="00E11648"/>
    <w:rsid w:val="00E173F5"/>
    <w:rsid w:val="00E21528"/>
    <w:rsid w:val="00E24317"/>
    <w:rsid w:val="00E3049D"/>
    <w:rsid w:val="00E308A2"/>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6DDE"/>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20F"/>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1B7E"/>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3445"/>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0ABE"/>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e 1,Alineje,Odstavek seznama21,seznam,Bullet Number,S-List Paragraph,Diligence Check,Use Case List Paragraph,Heading2,Literatura - znanstveno,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Odstavek seznama_IP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numbering" w:customStyle="1" w:styleId="Bulletsliststyle">
    <w:name w:val="Bulletslist style"/>
    <w:uiPriority w:val="99"/>
    <w:rsid w:val="00ED1B7E"/>
    <w:pPr>
      <w:numPr>
        <w:numId w:val="38"/>
      </w:numPr>
    </w:pPr>
  </w:style>
  <w:style w:type="paragraph" w:styleId="Oznaenseznam">
    <w:name w:val="List Bullet"/>
    <w:basedOn w:val="Navaden"/>
    <w:uiPriority w:val="99"/>
    <w:unhideWhenUsed/>
    <w:qFormat/>
    <w:rsid w:val="00ED1B7E"/>
    <w:pPr>
      <w:numPr>
        <w:numId w:val="38"/>
      </w:numPr>
      <w:spacing w:before="60" w:after="60" w:line="260" w:lineRule="atLeast"/>
      <w:contextualSpacing/>
      <w:jc w:val="both"/>
    </w:pPr>
    <w:rPr>
      <w:rFonts w:ascii="Arial" w:eastAsia="Calibri" w:hAnsi="Arial"/>
      <w:bCs w:val="0"/>
      <w:szCs w:val="22"/>
    </w:rPr>
  </w:style>
  <w:style w:type="paragraph" w:styleId="Oznaenseznam3">
    <w:name w:val="List Bullet 3"/>
    <w:basedOn w:val="Navaden"/>
    <w:uiPriority w:val="99"/>
    <w:unhideWhenUsed/>
    <w:rsid w:val="00ED1B7E"/>
    <w:pPr>
      <w:numPr>
        <w:ilvl w:val="2"/>
        <w:numId w:val="38"/>
      </w:numPr>
      <w:spacing w:after="0" w:line="260" w:lineRule="atLeast"/>
      <w:contextualSpacing/>
      <w:jc w:val="both"/>
    </w:pPr>
    <w:rPr>
      <w:rFonts w:ascii="Arial" w:eastAsia="Calibri" w:hAnsi="Arial"/>
      <w:bCs w:val="0"/>
      <w:szCs w:val="22"/>
    </w:rPr>
  </w:style>
  <w:style w:type="paragraph" w:styleId="Oznaenseznam4">
    <w:name w:val="List Bullet 4"/>
    <w:basedOn w:val="Navaden"/>
    <w:uiPriority w:val="99"/>
    <w:unhideWhenUsed/>
    <w:rsid w:val="00ED1B7E"/>
    <w:pPr>
      <w:numPr>
        <w:ilvl w:val="3"/>
        <w:numId w:val="38"/>
      </w:numPr>
      <w:spacing w:after="0" w:line="260" w:lineRule="atLeast"/>
      <w:contextualSpacing/>
      <w:jc w:val="both"/>
    </w:pPr>
    <w:rPr>
      <w:rFonts w:ascii="Arial" w:eastAsia="Calibri" w:hAnsi="Arial"/>
      <w:bCs w:val="0"/>
      <w:szCs w:val="22"/>
    </w:rPr>
  </w:style>
  <w:style w:type="paragraph" w:styleId="Oznaenseznam5">
    <w:name w:val="List Bullet 5"/>
    <w:basedOn w:val="Navaden"/>
    <w:uiPriority w:val="99"/>
    <w:unhideWhenUsed/>
    <w:rsid w:val="00ED1B7E"/>
    <w:pPr>
      <w:numPr>
        <w:ilvl w:val="4"/>
        <w:numId w:val="38"/>
      </w:numPr>
      <w:spacing w:after="0" w:line="260" w:lineRule="atLeast"/>
      <w:contextualSpacing/>
      <w:jc w:val="both"/>
    </w:pPr>
    <w:rPr>
      <w:rFonts w:ascii="Arial" w:eastAsia="Calibri" w:hAnsi="Arial"/>
      <w:bCs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3483</Words>
  <Characters>20136</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23572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19</cp:revision>
  <cp:lastPrinted>2019-11-27T09:51:00Z</cp:lastPrinted>
  <dcterms:created xsi:type="dcterms:W3CDTF">2025-03-14T08:01:00Z</dcterms:created>
  <dcterms:modified xsi:type="dcterms:W3CDTF">2025-07-28T03:40:00Z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